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057"/>
        <w:gridCol w:w="15"/>
      </w:tblGrid>
      <w:tr w:rsidR="00CF00EC" w:rsidRPr="00CF00EC" w:rsidTr="00CF00EC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2"/>
              <w:gridCol w:w="6"/>
              <w:gridCol w:w="5903"/>
              <w:gridCol w:w="2216"/>
            </w:tblGrid>
            <w:tr w:rsidR="00CF00EC" w:rsidRP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3E403D"/>
                      <w:kern w:val="36"/>
                      <w:sz w:val="21"/>
                      <w:szCs w:val="21"/>
                      <w:lang w:eastAsia="bg-BG"/>
                    </w:rPr>
                  </w:pPr>
                  <w:r w:rsidRPr="00CF00EC">
                    <w:rPr>
                      <w:rFonts w:ascii="Tahoma" w:eastAsia="Times New Roman" w:hAnsi="Tahoma" w:cs="Tahoma"/>
                      <w:b/>
                      <w:bCs/>
                      <w:color w:val="3E403D"/>
                      <w:kern w:val="36"/>
                      <w:sz w:val="21"/>
                      <w:szCs w:val="21"/>
                      <w:lang w:eastAsia="bg-BG"/>
                    </w:rPr>
                    <w:t>Детайли на отчета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vanish/>
                      <w:color w:val="3E403D"/>
                      <w:sz w:val="21"/>
                      <w:szCs w:val="21"/>
                      <w:lang w:eastAsia="bg-BG"/>
                    </w:rPr>
                  </w:pPr>
                  <w:r w:rsidRPr="00CF00EC">
                    <w:rPr>
                      <w:rFonts w:ascii="Tahoma" w:eastAsia="Times New Roman" w:hAnsi="Tahoma" w:cs="Tahoma"/>
                      <w:b/>
                      <w:bCs/>
                      <w:vanish/>
                      <w:color w:val="3E403D"/>
                      <w:sz w:val="21"/>
                      <w:szCs w:val="21"/>
                      <w:lang w:eastAsia="bg-BG"/>
                    </w:rPr>
                    <w:t>…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vanish/>
                      <w:color w:val="3E403D"/>
                      <w:sz w:val="21"/>
                      <w:szCs w:val="21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60"/>
                    <w:gridCol w:w="300"/>
                    <w:gridCol w:w="1406"/>
                    <w:gridCol w:w="150"/>
                  </w:tblGrid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noProof/>
                            <w:color w:val="0000FF"/>
                            <w:sz w:val="18"/>
                            <w:szCs w:val="18"/>
                            <w:lang w:eastAsia="bg-BG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" name="Picture 9" descr="Опресняване на данните в отчета">
                                <a:hlinkClick xmlns:a="http://schemas.openxmlformats.org/drawingml/2006/main" r:id="rId4" tooltip="&quot;Опресняване на данните в отчет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_id1:j_id161::icon" descr="Опресняване на данните в отчета">
                                        <a:hlinkClick r:id="rId4" tooltip="&quot;Опресняване на данните в отчет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8" name="Picture 8" descr="https://isbs.nsi.bg/ISBS/adf/images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_id1:j_id162" descr="https://isbs.nsi.bg/ISBS/adf/images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  <w:t>Редактиране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7" name="Picture 7" descr="https://isbs.nsi.bg/ISBS/adf/images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_id1:j_id171" descr="https://isbs.nsi.bg/ISBS/adf/images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bg-BG"/>
              </w:rPr>
            </w:pPr>
          </w:p>
        </w:tc>
        <w:tc>
          <w:tcPr>
            <w:tcW w:w="15" w:type="dxa"/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2"/>
                <w:szCs w:val="2"/>
                <w:lang w:eastAsia="bg-BG"/>
              </w:rPr>
              <w:t> </w:t>
            </w:r>
          </w:p>
        </w:tc>
      </w:tr>
    </w:tbl>
    <w:p w:rsidR="00CF00EC" w:rsidRPr="00CF00EC" w:rsidRDefault="00CF00EC" w:rsidP="00CF00EC">
      <w:pPr>
        <w:spacing w:after="75" w:line="240" w:lineRule="auto"/>
        <w:textAlignment w:val="top"/>
        <w:rPr>
          <w:rFonts w:ascii="Tahoma" w:eastAsia="Times New Roman" w:hAnsi="Tahoma" w:cs="Tahoma"/>
          <w:sz w:val="24"/>
          <w:szCs w:val="24"/>
          <w:lang w:eastAsia="bg-BG"/>
        </w:rPr>
      </w:pPr>
      <w:r w:rsidRPr="00CF00EC">
        <w:rPr>
          <w:rFonts w:ascii="Tahoma" w:eastAsia="Times New Roman" w:hAnsi="Tahoma" w:cs="Tahoma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518"/>
        <w:gridCol w:w="225"/>
        <w:gridCol w:w="2322"/>
        <w:gridCol w:w="225"/>
        <w:gridCol w:w="3577"/>
      </w:tblGrid>
      <w:tr w:rsidR="00CF00EC" w:rsidRPr="00CF00EC" w:rsidTr="00CF00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518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349"/>
                    <w:gridCol w:w="1169"/>
                  </w:tblGrid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textAlignment w:val="top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  <w:t>Входящ номер: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  <w:t>12468684</w:t>
                        </w:r>
                      </w:p>
                    </w:tc>
                  </w:tr>
                </w:tbl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  <w:r w:rsidRPr="00CF00EC">
              <w:rPr>
                <w:rFonts w:ascii="Tahoma" w:eastAsia="Times New Roman" w:hAnsi="Tahoma" w:cs="Tahoma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42875" cy="142875"/>
                  <wp:effectExtent l="0" t="0" r="0" b="0"/>
                  <wp:docPr id="6" name="Picture 6" descr="https://isbs.nsi.bg/ISBS/adf/images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1:j_id183" descr="https://isbs.nsi.bg/ISBS/adf/image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322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120"/>
                    <w:gridCol w:w="1202"/>
                  </w:tblGrid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  <w:t>Изследване: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  <w:t>2017-НСЦ</w:t>
                        </w:r>
                      </w:p>
                    </w:tc>
                  </w:tr>
                </w:tbl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  <w:r w:rsidRPr="00CF00EC">
              <w:rPr>
                <w:rFonts w:ascii="Tahoma" w:eastAsia="Times New Roman" w:hAnsi="Tahoma" w:cs="Tahoma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42875" cy="142875"/>
                  <wp:effectExtent l="0" t="0" r="0" b="0"/>
                  <wp:docPr id="5" name="Picture 5" descr="https://isbs.nsi.bg/ISBS/adf/images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1:j_id187" descr="https://isbs.nsi.bg/ISBS/adf/image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577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022"/>
                    <w:gridCol w:w="2555"/>
                  </w:tblGrid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color w:val="704A00"/>
                            <w:sz w:val="18"/>
                            <w:szCs w:val="18"/>
                            <w:lang w:eastAsia="bg-BG"/>
                          </w:rPr>
                          <w:t>Състояние: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152400" cy="95250"/>
                              <wp:effectExtent l="0" t="0" r="0" b="0"/>
                              <wp:docPr id="4" name="Picture 4" descr="https://isbs.nsi.bg/ISBS/resources/images/gre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_id1:j_id197" descr="https://isbs.nsi.bg/ISBS/resources/images/gre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F00E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  <w:t>Успешно обработен</w:t>
                        </w:r>
                      </w:p>
                    </w:tc>
                  </w:tr>
                </w:tbl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</w:tr>
    </w:tbl>
    <w:p w:rsidR="00CF00EC" w:rsidRPr="00CF00EC" w:rsidRDefault="00CF00EC" w:rsidP="00CF00EC">
      <w:pPr>
        <w:spacing w:after="75" w:line="240" w:lineRule="auto"/>
        <w:textAlignment w:val="top"/>
        <w:rPr>
          <w:rFonts w:ascii="Tahoma" w:eastAsia="Times New Roman" w:hAnsi="Tahoma" w:cs="Tahoma"/>
          <w:sz w:val="24"/>
          <w:szCs w:val="24"/>
          <w:lang w:eastAsia="bg-BG"/>
        </w:rPr>
      </w:pPr>
      <w:r w:rsidRPr="00CF00EC">
        <w:rPr>
          <w:rFonts w:ascii="Tahoma" w:eastAsia="Times New Roman" w:hAnsi="Tahoma" w:cs="Tahoma"/>
          <w:sz w:val="24"/>
          <w:szCs w:val="24"/>
          <w:lang w:eastAsia="bg-BG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"/>
        <w:gridCol w:w="8910"/>
        <w:gridCol w:w="150"/>
        <w:gridCol w:w="6"/>
      </w:tblGrid>
      <w:tr w:rsidR="00CF00EC" w:rsidRPr="00CF00EC" w:rsidTr="00CF00EC">
        <w:trPr>
          <w:tblCellSpacing w:w="0" w:type="dxa"/>
        </w:trPr>
        <w:tc>
          <w:tcPr>
            <w:tcW w:w="0" w:type="auto"/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699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528"/>
                    <w:gridCol w:w="7171"/>
                  </w:tblGrid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704A00"/>
                            <w:sz w:val="27"/>
                            <w:szCs w:val="27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color w:val="704A00"/>
                            <w:sz w:val="27"/>
                            <w:szCs w:val="27"/>
                            <w:lang w:eastAsia="bg-BG"/>
                          </w:rPr>
                          <w:t>ЕИК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sz w:val="27"/>
                            <w:szCs w:val="27"/>
                            <w:lang w:eastAsia="bg-BG"/>
                          </w:rPr>
                          <w:t>175419337</w:t>
                        </w: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704A00"/>
                            <w:sz w:val="27"/>
                            <w:szCs w:val="27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color w:val="704A00"/>
                            <w:sz w:val="27"/>
                            <w:szCs w:val="27"/>
                            <w:lang w:eastAsia="bg-BG"/>
                          </w:rPr>
                          <w:t>Респондент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sz w:val="27"/>
                            <w:szCs w:val="27"/>
                            <w:lang w:eastAsia="bg-BG"/>
                          </w:rPr>
                          <w:t>АСОЦИАЦИЯ НА КЕЙМБРИДЖ УЧИЛИЩАТА В БЪЛГАРИЯ</w:t>
                        </w:r>
                      </w:p>
                    </w:tc>
                  </w:tr>
                  <w:tr w:rsidR="00CF00EC" w:rsidRPr="00CF00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0EC" w:rsidRPr="00CF00EC" w:rsidRDefault="00CF00EC" w:rsidP="00CF00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bg-BG"/>
                          </w:rPr>
                        </w:pPr>
                        <w:r w:rsidRPr="00CF00E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19050" cy="19050"/>
                              <wp:effectExtent l="0" t="0" r="0" b="0"/>
                              <wp:docPr id="3" name="Picture 3" descr="https://isbs.nsi.bg/ISBS/adf/images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_id1:j_id231" descr="https://isbs.nsi.bg/ISBS/adf/images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50"/>
            </w:tblGrid>
            <w:tr w:rsidR="00CF00EC" w:rsidRP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r w:rsidRPr="00CF00EC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2" name="Picture 2" descr="https://isbs.nsi.bg/ISBS/adf/images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_id1:j_id234" descr="https://isbs.nsi.bg/ISBS/adf/images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F00EC" w:rsidRPr="00CF00EC" w:rsidRDefault="00CF00EC" w:rsidP="00CF00EC">
      <w:pPr>
        <w:spacing w:after="75" w:line="240" w:lineRule="auto"/>
        <w:textAlignment w:val="top"/>
        <w:rPr>
          <w:rFonts w:ascii="Tahoma" w:eastAsia="Times New Roman" w:hAnsi="Tahoma" w:cs="Tahoma"/>
          <w:sz w:val="24"/>
          <w:szCs w:val="24"/>
          <w:lang w:eastAsia="bg-BG"/>
        </w:rPr>
      </w:pPr>
      <w:r w:rsidRPr="00CF00EC">
        <w:rPr>
          <w:rFonts w:ascii="Tahoma" w:eastAsia="Times New Roman" w:hAnsi="Tahoma" w:cs="Tahoma"/>
          <w:noProof/>
          <w:sz w:val="24"/>
          <w:szCs w:val="24"/>
          <w:lang w:eastAsia="bg-BG"/>
        </w:rPr>
        <w:drawing>
          <wp:inline distT="0" distB="0" distL="0" distR="0">
            <wp:extent cx="47625" cy="47625"/>
            <wp:effectExtent l="0" t="0" r="0" b="0"/>
            <wp:docPr id="1" name="Picture 1" descr="https://isbs.nsi.bg/ISBS/adf/imag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1:j_id239" descr="https://isbs.nsi.bg/ISBS/adf/images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contains column headers corresponding to the data body table below"/>
      </w:tblPr>
      <w:tblGrid>
        <w:gridCol w:w="450"/>
        <w:gridCol w:w="5835"/>
        <w:gridCol w:w="1200"/>
        <w:gridCol w:w="1275"/>
      </w:tblGrid>
      <w:tr w:rsidR="00CF00EC" w:rsidRPr="00CF00EC" w:rsidTr="00CF00EC">
        <w:trPr>
          <w:tblCellSpacing w:w="0" w:type="dxa"/>
        </w:trPr>
        <w:tc>
          <w:tcPr>
            <w:tcW w:w="45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444" w:lineRule="atLeast"/>
              <w:rPr>
                <w:rFonts w:ascii="Tahoma" w:eastAsia="Times New Roman" w:hAnsi="Tahoma" w:cs="Tahoma"/>
                <w:sz w:val="24"/>
                <w:szCs w:val="24"/>
                <w:lang w:eastAsia="bg-BG"/>
              </w:rPr>
            </w:pPr>
          </w:p>
        </w:tc>
        <w:tc>
          <w:tcPr>
            <w:tcW w:w="583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single" w:sz="6" w:space="0" w:color="979991"/>
              <w:right w:val="single" w:sz="6" w:space="0" w:color="979991"/>
            </w:tcBorders>
            <w:shd w:val="clear" w:color="auto" w:fill="FFFDED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CF00EC" w:rsidRPr="00CF00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0" w:type="auto"/>
            <w:tcBorders>
              <w:bottom w:val="single" w:sz="6" w:space="0" w:color="979991"/>
              <w:right w:val="single" w:sz="6" w:space="0" w:color="979991"/>
            </w:tcBorders>
            <w:shd w:val="clear" w:color="auto" w:fill="FFFDED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Бланка (справка)</w:t>
            </w:r>
          </w:p>
        </w:tc>
        <w:tc>
          <w:tcPr>
            <w:tcW w:w="0" w:type="auto"/>
            <w:tcBorders>
              <w:bottom w:val="single" w:sz="6" w:space="0" w:color="979991"/>
              <w:right w:val="single" w:sz="6" w:space="0" w:color="979991"/>
            </w:tcBorders>
            <w:shd w:val="clear" w:color="auto" w:fill="FFFDED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CF00EC" w:rsidRPr="00CF00EC" w:rsidTr="00CF00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Състояние</w:t>
            </w:r>
          </w:p>
        </w:tc>
        <w:tc>
          <w:tcPr>
            <w:tcW w:w="0" w:type="auto"/>
            <w:tcBorders>
              <w:bottom w:val="single" w:sz="6" w:space="0" w:color="979991"/>
              <w:right w:val="single" w:sz="6" w:space="0" w:color="979991"/>
            </w:tcBorders>
            <w:shd w:val="clear" w:color="auto" w:fill="FFFDED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Код на бланка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835" w:type="dxa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983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8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Справка за предприятието през 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1200" w:type="dxa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ПРЕДПР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721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9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Счетоводен баланс към 31.12.2017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БАЛАНС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760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10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Отчет за приходите и разходите от нестопанска дейност за 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ОПРНСД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989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11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Отчет за собствения капитал за 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КАПИТАЛ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805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12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Отчет за паричните потоци за 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ПАРПОТОЦИ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760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13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Справка за заемите и начислените лихви по институционални сектори и подсектори през 2017 г.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ЗАЕМИ</w:t>
            </w:r>
          </w:p>
        </w:tc>
      </w:tr>
      <w:tr w:rsidR="00CF00EC" w:rsidRPr="00CF00EC" w:rsidTr="00CF00EC">
        <w:trPr>
          <w:tblCellSpacing w:w="0" w:type="dxa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760"/>
            </w:tblGrid>
            <w:tr w:rsidR="00CF00EC" w:rsidRPr="00CF00EC" w:rsidTr="00CF00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0EC" w:rsidRPr="00CF00EC" w:rsidRDefault="00CF00EC" w:rsidP="00CF0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bg-BG"/>
                    </w:rPr>
                  </w:pPr>
                  <w:hyperlink r:id="rId14" w:history="1">
                    <w:r w:rsidRPr="00CF00EC">
                      <w:rPr>
                        <w:rFonts w:ascii="Tahoma" w:eastAsia="Times New Roman" w:hAnsi="Tahoma" w:cs="Tahoma"/>
                        <w:color w:val="003399"/>
                        <w:sz w:val="24"/>
                        <w:szCs w:val="24"/>
                        <w:u w:val="single"/>
                        <w:lang w:eastAsia="bg-BG"/>
                      </w:rPr>
                      <w:t>Справка за членовете и доброволните сътрудници на предприятията с нестопанска цел към 31.12.2017 година</w:t>
                    </w:r>
                  </w:hyperlink>
                </w:p>
              </w:tc>
            </w:tr>
          </w:tbl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Валидна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45" w:type="dxa"/>
            </w:tcMar>
            <w:vAlign w:val="center"/>
            <w:hideMark/>
          </w:tcPr>
          <w:p w:rsidR="00CF00EC" w:rsidRPr="00CF00EC" w:rsidRDefault="00CF00EC" w:rsidP="00CF00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</w:pPr>
            <w:r w:rsidRPr="00CF00EC">
              <w:rPr>
                <w:rFonts w:ascii="Tahoma" w:eastAsia="Times New Roman" w:hAnsi="Tahoma" w:cs="Tahoma"/>
                <w:sz w:val="18"/>
                <w:szCs w:val="18"/>
                <w:lang w:eastAsia="bg-BG"/>
              </w:rPr>
              <w:t>ЧЛЕНОВЕ</w:t>
            </w:r>
          </w:p>
        </w:tc>
      </w:tr>
    </w:tbl>
    <w:p w:rsidR="000D1FAE" w:rsidRDefault="000D1FAE">
      <w:bookmarkStart w:id="0" w:name="_GoBack"/>
      <w:bookmarkEnd w:id="0"/>
    </w:p>
    <w:sectPr w:rsidR="000D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69"/>
    <w:rsid w:val="000D1FAE"/>
    <w:rsid w:val="00B12669"/>
    <w:rsid w:val="00C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924EF5-D38E-456A-9D6A-FF93B52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0E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F00EC"/>
    <w:rPr>
      <w:color w:val="0000FF"/>
      <w:u w:val="single"/>
    </w:rPr>
  </w:style>
  <w:style w:type="character" w:customStyle="1" w:styleId="xdc1">
    <w:name w:val="xdc1"/>
    <w:basedOn w:val="DefaultParagraphFont"/>
    <w:rsid w:val="00CF00EC"/>
  </w:style>
  <w:style w:type="character" w:customStyle="1" w:styleId="xdc2">
    <w:name w:val="xdc2"/>
    <w:basedOn w:val="DefaultParagraphFont"/>
    <w:rsid w:val="00CF00EC"/>
  </w:style>
  <w:style w:type="character" w:customStyle="1" w:styleId="xdc3">
    <w:name w:val="xdc3"/>
    <w:basedOn w:val="DefaultParagraphFont"/>
    <w:rsid w:val="00CF00EC"/>
  </w:style>
  <w:style w:type="character" w:customStyle="1" w:styleId="xdc4">
    <w:name w:val="xdc4"/>
    <w:basedOn w:val="DefaultParagraphFont"/>
    <w:rsid w:val="00CF00EC"/>
  </w:style>
  <w:style w:type="character" w:customStyle="1" w:styleId="xdc5">
    <w:name w:val="xdc5"/>
    <w:basedOn w:val="DefaultParagraphFont"/>
    <w:rsid w:val="00CF00EC"/>
  </w:style>
  <w:style w:type="character" w:customStyle="1" w:styleId="xdc6">
    <w:name w:val="xdc6"/>
    <w:basedOn w:val="DefaultParagraphFont"/>
    <w:rsid w:val="00CF00EC"/>
  </w:style>
  <w:style w:type="character" w:customStyle="1" w:styleId="xdc7">
    <w:name w:val="xdc7"/>
    <w:basedOn w:val="DefaultParagraphFont"/>
    <w:rsid w:val="00CF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7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88888"/>
                            <w:left w:val="single" w:sz="6" w:space="0" w:color="888888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399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37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0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67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8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1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0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593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293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05194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6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633367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8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2" w:space="0" w:color="CECECE"/>
                                                              </w:divBdr>
                                                              <w:divsChild>
                                                                <w:div w:id="28573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7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6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9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47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40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54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13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77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7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5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7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8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1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5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1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13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53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37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bs.nsi.bg/ISBS/faces/Responses?_adf.ctrl-state=jfbm7xmjd_9&amp;_afrLoop=27993339295018" TargetMode="External"/><Relationship Id="rId13" Type="http://schemas.openxmlformats.org/officeDocument/2006/relationships/hyperlink" Target="https://isbs.nsi.bg/ISBS/faces/Responses?_adf.ctrl-state=jfbm7xmjd_9&amp;_afrLoop=2799333929501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s://isbs.nsi.bg/ISBS/faces/Responses?_adf.ctrl-state=jfbm7xmjd_9&amp;_afrLoop=279933392950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isbs.nsi.bg/ISBS/faces/Responses?_adf.ctrl-state=jfbm7xmjd_9&amp;_afrLoop=279933392950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sbs.nsi.bg/ISBS/faces/Responses?_adf.ctrl-state=jfbm7xmjd_9&amp;_afrLoop=27993339295018" TargetMode="External"/><Relationship Id="rId4" Type="http://schemas.openxmlformats.org/officeDocument/2006/relationships/hyperlink" Target="https://isbs.nsi.bg/ISBS/faces/Responses?_adf.ctrl-state=jfbm7xmjd_9&amp;_afrLoop=27993339295018" TargetMode="External"/><Relationship Id="rId9" Type="http://schemas.openxmlformats.org/officeDocument/2006/relationships/hyperlink" Target="https://isbs.nsi.bg/ISBS/faces/Responses?_adf.ctrl-state=jfbm7xmjd_9&amp;_afrLoop=27993339295018" TargetMode="External"/><Relationship Id="rId14" Type="http://schemas.openxmlformats.org/officeDocument/2006/relationships/hyperlink" Target="https://isbs.nsi.bg/ISBS/faces/Responses?_adf.ctrl-state=jfbm7xmjd_9&amp;_afrLoop=27993339295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PC</dc:creator>
  <cp:keywords/>
  <dc:description/>
  <cp:lastModifiedBy>Delta PC</cp:lastModifiedBy>
  <cp:revision>2</cp:revision>
  <dcterms:created xsi:type="dcterms:W3CDTF">2018-03-20T07:52:00Z</dcterms:created>
  <dcterms:modified xsi:type="dcterms:W3CDTF">2018-03-20T07:53:00Z</dcterms:modified>
</cp:coreProperties>
</file>